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9B88" w14:textId="3DD7A1FD" w:rsidR="00E044B4" w:rsidRPr="00C10394" w:rsidRDefault="00A76814" w:rsidP="00E044B4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>K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>omunikat prasowy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8E08B9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</w:t>
      </w:r>
      <w:r w:rsid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Warszawa, </w:t>
      </w:r>
      <w:r w:rsidR="00C10394">
        <w:rPr>
          <w:rFonts w:asciiTheme="minorHAnsi" w:hAnsiTheme="minorHAnsi" w:cstheme="minorHAnsi"/>
          <w:color w:val="000000" w:themeColor="text1"/>
          <w:sz w:val="18"/>
          <w:szCs w:val="18"/>
        </w:rPr>
        <w:t>październik</w:t>
      </w:r>
      <w:r w:rsidR="00AA5639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E044B4" w:rsidRPr="00C10394">
        <w:rPr>
          <w:rFonts w:asciiTheme="minorHAnsi" w:hAnsiTheme="minorHAnsi" w:cstheme="minorHAnsi"/>
          <w:color w:val="000000" w:themeColor="text1"/>
          <w:sz w:val="18"/>
          <w:szCs w:val="18"/>
        </w:rPr>
        <w:t>2022</w:t>
      </w:r>
    </w:p>
    <w:p w14:paraId="6514B4E5" w14:textId="77777777" w:rsidR="008C13FF" w:rsidRPr="00C10394" w:rsidRDefault="008C13FF" w:rsidP="00891229">
      <w:pPr>
        <w:rPr>
          <w:rFonts w:asciiTheme="minorHAnsi" w:hAnsiTheme="minorHAnsi" w:cstheme="minorHAnsi"/>
          <w:b/>
          <w:sz w:val="22"/>
          <w:szCs w:val="22"/>
        </w:rPr>
      </w:pPr>
    </w:p>
    <w:p w14:paraId="64243E04" w14:textId="77777777" w:rsidR="00C10394" w:rsidRDefault="00C10394" w:rsidP="00C10394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00E4B52B" w14:textId="146E3CEE" w:rsidR="00C10394" w:rsidRPr="00C10394" w:rsidRDefault="00C10394" w:rsidP="00C10394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C10394">
        <w:rPr>
          <w:rFonts w:asciiTheme="minorHAnsi" w:hAnsiTheme="minorHAnsi" w:cstheme="minorHAnsi"/>
          <w:b/>
          <w:sz w:val="30"/>
          <w:szCs w:val="30"/>
        </w:rPr>
        <w:t>Opieka nad seniorem</w:t>
      </w:r>
      <w:r>
        <w:rPr>
          <w:rFonts w:asciiTheme="minorHAnsi" w:hAnsiTheme="minorHAnsi" w:cstheme="minorHAnsi"/>
          <w:b/>
          <w:sz w:val="30"/>
          <w:szCs w:val="30"/>
        </w:rPr>
        <w:br/>
        <w:t>J</w:t>
      </w:r>
      <w:r w:rsidRPr="00C10394">
        <w:rPr>
          <w:rFonts w:asciiTheme="minorHAnsi" w:hAnsiTheme="minorHAnsi" w:cstheme="minorHAnsi"/>
          <w:b/>
          <w:sz w:val="30"/>
          <w:szCs w:val="30"/>
        </w:rPr>
        <w:t>ak odnaleźć pozytywy, gdy pojawia się brak nadziei?</w:t>
      </w:r>
      <w:r>
        <w:rPr>
          <w:rFonts w:asciiTheme="minorHAnsi" w:hAnsiTheme="minorHAnsi" w:cstheme="minorHAnsi"/>
          <w:b/>
          <w:sz w:val="30"/>
          <w:szCs w:val="30"/>
        </w:rPr>
        <w:br/>
      </w:r>
    </w:p>
    <w:p w14:paraId="6106D0D1" w14:textId="0499C46D" w:rsidR="00C10394" w:rsidRPr="00C47329" w:rsidRDefault="00C10394" w:rsidP="00C1039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473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Gdy choruje senior, chorują także bliscy </w:t>
      </w:r>
      <w:r w:rsidRPr="00C473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– ta metafora niestety coraz częściej sprawdza się wśród polskich rodzin. Choroba starszej osoby – psychiczna czy fizyczna – potrafi wpłynąć na życie ich </w:t>
      </w:r>
      <w:r w:rsidR="00D96213" w:rsidRPr="00C473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rodzin, przyjaciół, znajomych.</w:t>
      </w:r>
      <w:r w:rsidRPr="00C473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Wszyscy muszą zatem przygotować się na moment, gdy trzeba będzie zaopiekować się dziadkiem, babcią, mamą czy ojcem. Jak spojrzeć na starszą, schorowaną osobę </w:t>
      </w:r>
      <w:r w:rsidR="00D96213" w:rsidRPr="00C473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 innej perspektywy</w:t>
      </w:r>
      <w:r w:rsidRPr="00C473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? Czy opieka zawsze musi kojarzyć się z wyczerpaniem, zmęczeniem i brakiem nadziei? </w:t>
      </w:r>
    </w:p>
    <w:p w14:paraId="0E3E3CD0" w14:textId="77777777" w:rsidR="00C10394" w:rsidRPr="00C10394" w:rsidRDefault="00C10394" w:rsidP="00C103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73D3C3" w14:textId="77777777" w:rsidR="00B53DC9" w:rsidRDefault="00C10394" w:rsidP="00C10394">
      <w:pPr>
        <w:jc w:val="both"/>
        <w:rPr>
          <w:rFonts w:asciiTheme="minorHAnsi" w:hAnsiTheme="minorHAnsi" w:cstheme="minorHAnsi"/>
          <w:sz w:val="22"/>
          <w:szCs w:val="22"/>
        </w:rPr>
      </w:pPr>
      <w:r w:rsidRPr="00C10394">
        <w:rPr>
          <w:rFonts w:asciiTheme="minorHAnsi" w:hAnsiTheme="minorHAnsi" w:cstheme="minorHAnsi"/>
          <w:sz w:val="22"/>
          <w:szCs w:val="22"/>
        </w:rPr>
        <w:t xml:space="preserve">Jak podaje GUS, co piąty Polak ma dziś 65 lat i więcej, co oznacza, że jako społeczeństwo się starzejemy. Emerytów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C10394">
        <w:rPr>
          <w:rFonts w:asciiTheme="minorHAnsi" w:hAnsiTheme="minorHAnsi" w:cstheme="minorHAnsi"/>
          <w:sz w:val="22"/>
          <w:szCs w:val="22"/>
        </w:rPr>
        <w:t xml:space="preserve">ijamy na przystankach, w sklepach, w parkach, </w:t>
      </w:r>
      <w:r>
        <w:rPr>
          <w:rFonts w:asciiTheme="minorHAnsi" w:hAnsiTheme="minorHAnsi" w:cstheme="minorHAnsi"/>
          <w:sz w:val="22"/>
          <w:szCs w:val="22"/>
        </w:rPr>
        <w:t xml:space="preserve">spotykamy </w:t>
      </w:r>
      <w:r w:rsidRPr="00C10394">
        <w:rPr>
          <w:rFonts w:asciiTheme="minorHAnsi" w:hAnsiTheme="minorHAnsi" w:cstheme="minorHAnsi"/>
          <w:sz w:val="22"/>
          <w:szCs w:val="22"/>
        </w:rPr>
        <w:t xml:space="preserve">na rodzinnych obiadach </w:t>
      </w:r>
      <w:r>
        <w:rPr>
          <w:rFonts w:asciiTheme="minorHAnsi" w:hAnsiTheme="minorHAnsi" w:cstheme="minorHAnsi"/>
          <w:sz w:val="22"/>
          <w:szCs w:val="22"/>
        </w:rPr>
        <w:br/>
        <w:t xml:space="preserve">i niestety </w:t>
      </w:r>
      <w:r w:rsidRPr="00C10394">
        <w:rPr>
          <w:rFonts w:asciiTheme="minorHAnsi" w:hAnsiTheme="minorHAnsi" w:cstheme="minorHAnsi"/>
          <w:sz w:val="22"/>
          <w:szCs w:val="22"/>
        </w:rPr>
        <w:t>nadal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0394">
        <w:rPr>
          <w:rFonts w:asciiTheme="minorHAnsi" w:hAnsiTheme="minorHAnsi" w:cstheme="minorHAnsi"/>
          <w:sz w:val="22"/>
          <w:szCs w:val="22"/>
        </w:rPr>
        <w:t>często zapominamy</w:t>
      </w:r>
      <w:r>
        <w:rPr>
          <w:rFonts w:asciiTheme="minorHAnsi" w:hAnsiTheme="minorHAnsi" w:cstheme="minorHAnsi"/>
          <w:sz w:val="22"/>
          <w:szCs w:val="22"/>
        </w:rPr>
        <w:t xml:space="preserve"> o ich potrzebach</w:t>
      </w:r>
      <w:r w:rsidRPr="00C10394">
        <w:rPr>
          <w:rFonts w:asciiTheme="minorHAnsi" w:hAnsiTheme="minorHAnsi" w:cstheme="minorHAnsi"/>
          <w:sz w:val="22"/>
          <w:szCs w:val="22"/>
        </w:rPr>
        <w:t>. Być może podświadom</w:t>
      </w:r>
      <w:r>
        <w:rPr>
          <w:rFonts w:asciiTheme="minorHAnsi" w:hAnsiTheme="minorHAnsi" w:cstheme="minorHAnsi"/>
          <w:sz w:val="22"/>
          <w:szCs w:val="22"/>
        </w:rPr>
        <w:t>ie unikamy tych tematów</w:t>
      </w:r>
      <w:r w:rsidRPr="00C10394">
        <w:rPr>
          <w:rFonts w:asciiTheme="minorHAnsi" w:hAnsiTheme="minorHAnsi" w:cstheme="minorHAnsi"/>
          <w:sz w:val="22"/>
          <w:szCs w:val="22"/>
        </w:rPr>
        <w:t>, gdyż generalnie bo</w:t>
      </w:r>
      <w:r w:rsidR="00B53DC9">
        <w:rPr>
          <w:rFonts w:asciiTheme="minorHAnsi" w:hAnsiTheme="minorHAnsi" w:cstheme="minorHAnsi"/>
          <w:sz w:val="22"/>
          <w:szCs w:val="22"/>
        </w:rPr>
        <w:t>imy</w:t>
      </w:r>
      <w:r w:rsidRPr="00C10394">
        <w:rPr>
          <w:rFonts w:asciiTheme="minorHAnsi" w:hAnsiTheme="minorHAnsi" w:cstheme="minorHAnsi"/>
          <w:sz w:val="22"/>
          <w:szCs w:val="22"/>
        </w:rPr>
        <w:t xml:space="preserve"> się starości.</w:t>
      </w:r>
      <w:r w:rsidR="00B53DC9">
        <w:rPr>
          <w:rFonts w:asciiTheme="minorHAnsi" w:hAnsiTheme="minorHAnsi" w:cstheme="minorHAnsi"/>
          <w:sz w:val="22"/>
          <w:szCs w:val="22"/>
        </w:rPr>
        <w:t>..</w:t>
      </w:r>
      <w:r w:rsidRPr="00C10394">
        <w:rPr>
          <w:rFonts w:asciiTheme="minorHAnsi" w:hAnsiTheme="minorHAnsi" w:cstheme="minorHAnsi"/>
          <w:sz w:val="22"/>
          <w:szCs w:val="22"/>
        </w:rPr>
        <w:t xml:space="preserve"> </w:t>
      </w:r>
      <w:r w:rsidR="00B53DC9">
        <w:rPr>
          <w:rFonts w:asciiTheme="minorHAnsi" w:hAnsiTheme="minorHAnsi" w:cstheme="minorHAnsi"/>
          <w:sz w:val="22"/>
          <w:szCs w:val="22"/>
        </w:rPr>
        <w:t xml:space="preserve"> Tymczasem przemijanie to przecież</w:t>
      </w:r>
      <w:r w:rsidRPr="00C10394">
        <w:rPr>
          <w:rFonts w:asciiTheme="minorHAnsi" w:hAnsiTheme="minorHAnsi" w:cstheme="minorHAnsi"/>
          <w:sz w:val="22"/>
          <w:szCs w:val="22"/>
        </w:rPr>
        <w:t xml:space="preserve"> naturalna kolej rzeczy</w:t>
      </w:r>
      <w:r w:rsidR="00B53DC9">
        <w:rPr>
          <w:rFonts w:asciiTheme="minorHAnsi" w:hAnsiTheme="minorHAnsi" w:cstheme="minorHAnsi"/>
          <w:sz w:val="22"/>
          <w:szCs w:val="22"/>
        </w:rPr>
        <w:t xml:space="preserve"> i warto nauczyć się </w:t>
      </w:r>
      <w:r w:rsidRPr="00C10394">
        <w:rPr>
          <w:rFonts w:asciiTheme="minorHAnsi" w:hAnsiTheme="minorHAnsi" w:cstheme="minorHAnsi"/>
          <w:sz w:val="22"/>
          <w:szCs w:val="22"/>
        </w:rPr>
        <w:t>obcowania ze starością.</w:t>
      </w:r>
    </w:p>
    <w:p w14:paraId="5D85C37B" w14:textId="5856A138" w:rsidR="00C10394" w:rsidRPr="00C10394" w:rsidRDefault="00C10394" w:rsidP="00C10394">
      <w:pPr>
        <w:jc w:val="both"/>
        <w:rPr>
          <w:rFonts w:asciiTheme="minorHAnsi" w:hAnsiTheme="minorHAnsi" w:cstheme="minorHAnsi"/>
          <w:sz w:val="22"/>
          <w:szCs w:val="22"/>
        </w:rPr>
      </w:pPr>
      <w:r w:rsidRPr="00C103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93E04" w14:textId="77777777" w:rsidR="00C10394" w:rsidRPr="00C10394" w:rsidRDefault="00C10394" w:rsidP="00C1039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394">
        <w:rPr>
          <w:rFonts w:asciiTheme="minorHAnsi" w:hAnsiTheme="minorHAnsi" w:cstheme="minorHAnsi"/>
          <w:b/>
          <w:sz w:val="22"/>
          <w:szCs w:val="22"/>
        </w:rPr>
        <w:t>Jak uporać się z utratą kompetencji naszych bliskich?</w:t>
      </w:r>
    </w:p>
    <w:p w14:paraId="4ABD14B7" w14:textId="10B141C2" w:rsidR="00C10394" w:rsidRPr="00C10394" w:rsidRDefault="00C10394" w:rsidP="00C1039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394">
        <w:rPr>
          <w:rFonts w:asciiTheme="minorHAnsi" w:hAnsiTheme="minorHAnsi" w:cstheme="minorHAnsi"/>
          <w:sz w:val="22"/>
          <w:szCs w:val="22"/>
        </w:rPr>
        <w:t xml:space="preserve">Wraz </w:t>
      </w:r>
      <w:r w:rsidR="00D96213">
        <w:rPr>
          <w:rFonts w:asciiTheme="minorHAnsi" w:hAnsiTheme="minorHAnsi" w:cstheme="minorHAnsi"/>
          <w:sz w:val="22"/>
          <w:szCs w:val="22"/>
        </w:rPr>
        <w:t>z</w:t>
      </w:r>
      <w:r w:rsidRPr="00C10394">
        <w:rPr>
          <w:rFonts w:asciiTheme="minorHAnsi" w:hAnsiTheme="minorHAnsi" w:cstheme="minorHAnsi"/>
          <w:sz w:val="22"/>
          <w:szCs w:val="22"/>
        </w:rPr>
        <w:t xml:space="preserve"> wiekiem zmienia się nie tylko fizyczność, ale też mentalność. Często nie jesteśmy </w:t>
      </w:r>
      <w:r w:rsidR="000B0CEE">
        <w:rPr>
          <w:rFonts w:asciiTheme="minorHAnsi" w:hAnsiTheme="minorHAnsi" w:cstheme="minorHAnsi"/>
          <w:sz w:val="22"/>
          <w:szCs w:val="22"/>
        </w:rPr>
        <w:br/>
      </w:r>
      <w:r w:rsidRPr="00C10394">
        <w:rPr>
          <w:rFonts w:asciiTheme="minorHAnsi" w:hAnsiTheme="minorHAnsi" w:cstheme="minorHAnsi"/>
          <w:sz w:val="22"/>
          <w:szCs w:val="22"/>
        </w:rPr>
        <w:t>na to gotowi, gdyż „przemiana” ta może niestety nastąpić z dnia na dzień. Jest to</w:t>
      </w:r>
      <w:r w:rsidR="00B53DC9">
        <w:rPr>
          <w:rFonts w:asciiTheme="minorHAnsi" w:hAnsiTheme="minorHAnsi" w:cstheme="minorHAnsi"/>
          <w:sz w:val="22"/>
          <w:szCs w:val="22"/>
        </w:rPr>
        <w:t xml:space="preserve"> </w:t>
      </w:r>
      <w:r w:rsidR="00B53DC9" w:rsidRPr="00C10394">
        <w:rPr>
          <w:rFonts w:asciiTheme="minorHAnsi" w:hAnsiTheme="minorHAnsi" w:cstheme="minorHAnsi"/>
          <w:sz w:val="22"/>
          <w:szCs w:val="22"/>
        </w:rPr>
        <w:t>bardzo trudny okres</w:t>
      </w:r>
      <w:r w:rsidRPr="00C10394">
        <w:rPr>
          <w:rFonts w:asciiTheme="minorHAnsi" w:hAnsiTheme="minorHAnsi" w:cstheme="minorHAnsi"/>
          <w:sz w:val="22"/>
          <w:szCs w:val="22"/>
        </w:rPr>
        <w:t xml:space="preserve"> szczególnie dla osób</w:t>
      </w:r>
      <w:r w:rsidR="00B53DC9">
        <w:rPr>
          <w:rFonts w:asciiTheme="minorHAnsi" w:hAnsiTheme="minorHAnsi" w:cstheme="minorHAnsi"/>
          <w:sz w:val="22"/>
          <w:szCs w:val="22"/>
        </w:rPr>
        <w:t xml:space="preserve"> bardziej wrażliwych. </w:t>
      </w:r>
      <w:r w:rsidRPr="00C10394">
        <w:rPr>
          <w:rFonts w:asciiTheme="minorHAnsi" w:hAnsiTheme="minorHAnsi" w:cstheme="minorHAnsi"/>
          <w:sz w:val="22"/>
          <w:szCs w:val="22"/>
        </w:rPr>
        <w:t xml:space="preserve">Pierwsze zetknięcie z bliskim nam seniorem, który już nie przypomina siebie, potrafi być uderzające. Nasze ego domaga się, by relacje po prostu się nie zmieniały </w:t>
      </w:r>
      <w:r w:rsidR="00B53DC9" w:rsidRPr="00C10394">
        <w:rPr>
          <w:rFonts w:asciiTheme="minorHAnsi" w:hAnsiTheme="minorHAnsi" w:cstheme="minorHAnsi"/>
          <w:b/>
          <w:sz w:val="22"/>
          <w:szCs w:val="22"/>
        </w:rPr>
        <w:t>–</w:t>
      </w:r>
      <w:r w:rsidRPr="00C10394">
        <w:rPr>
          <w:rFonts w:asciiTheme="minorHAnsi" w:hAnsiTheme="minorHAnsi" w:cstheme="minorHAnsi"/>
          <w:sz w:val="22"/>
          <w:szCs w:val="22"/>
        </w:rPr>
        <w:t xml:space="preserve"> oczekujemy</w:t>
      </w:r>
      <w:r w:rsidR="00B53DC9">
        <w:rPr>
          <w:rFonts w:asciiTheme="minorHAnsi" w:hAnsiTheme="minorHAnsi" w:cstheme="minorHAnsi"/>
          <w:sz w:val="22"/>
          <w:szCs w:val="22"/>
        </w:rPr>
        <w:t xml:space="preserve"> np.</w:t>
      </w:r>
      <w:r w:rsidRPr="00C10394">
        <w:rPr>
          <w:rFonts w:asciiTheme="minorHAnsi" w:hAnsiTheme="minorHAnsi" w:cstheme="minorHAnsi"/>
          <w:sz w:val="22"/>
          <w:szCs w:val="22"/>
        </w:rPr>
        <w:t xml:space="preserve">, że rodzice </w:t>
      </w:r>
      <w:r w:rsidR="00B53DC9" w:rsidRPr="00B53DC9">
        <w:rPr>
          <w:rFonts w:asciiTheme="minorHAnsi" w:hAnsiTheme="minorHAnsi" w:cstheme="minorHAnsi"/>
          <w:bCs/>
          <w:sz w:val="22"/>
          <w:szCs w:val="22"/>
        </w:rPr>
        <w:t xml:space="preserve">dalej </w:t>
      </w:r>
      <w:r w:rsidRPr="00B53DC9">
        <w:rPr>
          <w:rFonts w:asciiTheme="minorHAnsi" w:hAnsiTheme="minorHAnsi" w:cstheme="minorHAnsi"/>
          <w:bCs/>
          <w:sz w:val="22"/>
          <w:szCs w:val="22"/>
        </w:rPr>
        <w:t>będą</w:t>
      </w:r>
      <w:r w:rsidRPr="00C10394">
        <w:rPr>
          <w:rFonts w:asciiTheme="minorHAnsi" w:hAnsiTheme="minorHAnsi" w:cstheme="minorHAnsi"/>
          <w:sz w:val="22"/>
          <w:szCs w:val="22"/>
        </w:rPr>
        <w:t xml:space="preserve"> się o nas troszczyć. Niezwykle trudno przejść na nowy etap, </w:t>
      </w:r>
      <w:r w:rsidR="00C47329">
        <w:rPr>
          <w:rFonts w:asciiTheme="minorHAnsi" w:hAnsiTheme="minorHAnsi" w:cstheme="minorHAnsi"/>
          <w:sz w:val="22"/>
          <w:szCs w:val="22"/>
        </w:rPr>
        <w:br/>
      </w:r>
      <w:r w:rsidRPr="00C10394">
        <w:rPr>
          <w:rFonts w:asciiTheme="minorHAnsi" w:hAnsiTheme="minorHAnsi" w:cstheme="minorHAnsi"/>
          <w:sz w:val="22"/>
          <w:szCs w:val="22"/>
        </w:rPr>
        <w:t xml:space="preserve">w którym to my musimy zaopiekować się rodzicami. </w:t>
      </w:r>
      <w:r w:rsidRPr="00C10394">
        <w:rPr>
          <w:rFonts w:asciiTheme="minorHAnsi" w:hAnsiTheme="minorHAnsi" w:cstheme="minorHAnsi"/>
          <w:i/>
          <w:sz w:val="22"/>
          <w:szCs w:val="22"/>
        </w:rPr>
        <w:t xml:space="preserve">Trzeba zawczasu przewidzieć, </w:t>
      </w:r>
      <w:r w:rsidR="00B53DC9">
        <w:rPr>
          <w:rFonts w:asciiTheme="minorHAnsi" w:hAnsiTheme="minorHAnsi" w:cstheme="minorHAnsi"/>
          <w:i/>
          <w:sz w:val="22"/>
          <w:szCs w:val="22"/>
        </w:rPr>
        <w:br/>
      </w:r>
      <w:r w:rsidRPr="00C10394">
        <w:rPr>
          <w:rFonts w:asciiTheme="minorHAnsi" w:hAnsiTheme="minorHAnsi" w:cstheme="minorHAnsi"/>
          <w:i/>
          <w:sz w:val="22"/>
          <w:szCs w:val="22"/>
        </w:rPr>
        <w:t xml:space="preserve">że mama, tata, dziadek, babcia wkrótce staną przed problemem, kiedy nie będą sobie radzili </w:t>
      </w:r>
      <w:r w:rsidR="00B53DC9">
        <w:rPr>
          <w:rFonts w:asciiTheme="minorHAnsi" w:hAnsiTheme="minorHAnsi" w:cstheme="minorHAnsi"/>
          <w:i/>
          <w:sz w:val="22"/>
          <w:szCs w:val="22"/>
        </w:rPr>
        <w:br/>
      </w:r>
      <w:r w:rsidRPr="00C10394">
        <w:rPr>
          <w:rFonts w:asciiTheme="minorHAnsi" w:hAnsiTheme="minorHAnsi" w:cstheme="minorHAnsi"/>
          <w:i/>
          <w:sz w:val="22"/>
          <w:szCs w:val="22"/>
        </w:rPr>
        <w:t>z czynnościami dnia codziennego. Musimy wymyśleć sobie plany A, B, nawet C, na to, co potem zrobimy. Polacy są na ogół bardzo emocjonalnie związani ze swoimi rodzinami i koncepcja zostawienia seniora samego w domu nie pasuje do naszej mentalności</w:t>
      </w:r>
      <w:r w:rsidRPr="00C10394">
        <w:rPr>
          <w:rFonts w:asciiTheme="minorHAnsi" w:hAnsiTheme="minorHAnsi" w:cstheme="minorHAnsi"/>
          <w:sz w:val="22"/>
          <w:szCs w:val="22"/>
        </w:rPr>
        <w:t xml:space="preserve"> – mówi Agata Strzałka, opiekunka osób starszych </w:t>
      </w:r>
      <w:r w:rsidR="00B53DC9">
        <w:rPr>
          <w:rFonts w:asciiTheme="minorHAnsi" w:hAnsiTheme="minorHAnsi" w:cstheme="minorHAnsi"/>
          <w:sz w:val="22"/>
          <w:szCs w:val="22"/>
        </w:rPr>
        <w:br/>
      </w:r>
      <w:r w:rsidRPr="00C10394">
        <w:rPr>
          <w:rFonts w:asciiTheme="minorHAnsi" w:hAnsiTheme="minorHAnsi" w:cstheme="minorHAnsi"/>
          <w:sz w:val="22"/>
          <w:szCs w:val="22"/>
        </w:rPr>
        <w:t>z firmy Brave</w:t>
      </w:r>
      <w:r w:rsidR="00B53DC9">
        <w:rPr>
          <w:rFonts w:asciiTheme="minorHAnsi" w:hAnsiTheme="minorHAnsi" w:cstheme="minorHAnsi"/>
          <w:sz w:val="22"/>
          <w:szCs w:val="22"/>
        </w:rPr>
        <w:t>c</w:t>
      </w:r>
      <w:r w:rsidRPr="00C10394">
        <w:rPr>
          <w:rFonts w:asciiTheme="minorHAnsi" w:hAnsiTheme="minorHAnsi" w:cstheme="minorHAnsi"/>
          <w:sz w:val="22"/>
          <w:szCs w:val="22"/>
        </w:rPr>
        <w:t>are</w:t>
      </w:r>
      <w:r w:rsidR="00B53DC9">
        <w:rPr>
          <w:rFonts w:asciiTheme="minorHAnsi" w:hAnsiTheme="minorHAnsi" w:cstheme="minorHAnsi"/>
          <w:sz w:val="22"/>
          <w:szCs w:val="22"/>
        </w:rPr>
        <w:t xml:space="preserve"> i </w:t>
      </w:r>
      <w:r w:rsidRPr="00B53DC9">
        <w:rPr>
          <w:rFonts w:asciiTheme="minorHAnsi" w:hAnsiTheme="minorHAnsi" w:cstheme="minorHAnsi"/>
          <w:bCs/>
          <w:sz w:val="22"/>
          <w:szCs w:val="22"/>
        </w:rPr>
        <w:t>autorka książki</w:t>
      </w:r>
      <w:r w:rsidR="00B53DC9" w:rsidRPr="00B53DC9">
        <w:rPr>
          <w:rFonts w:asciiTheme="minorHAnsi" w:hAnsiTheme="minorHAnsi" w:cstheme="minorHAnsi"/>
          <w:bCs/>
          <w:sz w:val="22"/>
          <w:szCs w:val="22"/>
        </w:rPr>
        <w:t xml:space="preserve"> na ten temat pt.</w:t>
      </w:r>
      <w:r w:rsidRPr="00B53DC9">
        <w:rPr>
          <w:rFonts w:asciiTheme="minorHAnsi" w:hAnsiTheme="minorHAnsi" w:cstheme="minorHAnsi"/>
          <w:bCs/>
          <w:sz w:val="22"/>
          <w:szCs w:val="22"/>
        </w:rPr>
        <w:t xml:space="preserve"> „Jeszcze nie zwariowałam (chyba)”. </w:t>
      </w:r>
    </w:p>
    <w:p w14:paraId="337C12AD" w14:textId="77777777" w:rsidR="00B53DC9" w:rsidRDefault="00B53DC9" w:rsidP="00C103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D77557" w14:textId="77777777" w:rsidR="00B53DC9" w:rsidRDefault="00B53DC9" w:rsidP="00C103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D094A9" w14:textId="0FD53B0A" w:rsidR="00C10394" w:rsidRPr="00C10394" w:rsidRDefault="00C10394" w:rsidP="00C1039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394">
        <w:rPr>
          <w:rFonts w:asciiTheme="minorHAnsi" w:hAnsiTheme="minorHAnsi" w:cstheme="minorHAnsi"/>
          <w:b/>
          <w:sz w:val="22"/>
          <w:szCs w:val="22"/>
        </w:rPr>
        <w:t xml:space="preserve">Temat starości </w:t>
      </w:r>
      <w:r w:rsidR="00B53DC9">
        <w:rPr>
          <w:rFonts w:asciiTheme="minorHAnsi" w:hAnsiTheme="minorHAnsi" w:cstheme="minorHAnsi"/>
          <w:b/>
          <w:sz w:val="22"/>
          <w:szCs w:val="22"/>
        </w:rPr>
        <w:t xml:space="preserve">to nie </w:t>
      </w:r>
      <w:r w:rsidRPr="00C10394">
        <w:rPr>
          <w:rFonts w:asciiTheme="minorHAnsi" w:hAnsiTheme="minorHAnsi" w:cstheme="minorHAnsi"/>
          <w:b/>
          <w:sz w:val="22"/>
          <w:szCs w:val="22"/>
        </w:rPr>
        <w:t>tabu</w:t>
      </w:r>
    </w:p>
    <w:p w14:paraId="5327D9ED" w14:textId="77777777" w:rsidR="00B53DC9" w:rsidRDefault="00C10394" w:rsidP="00C10394">
      <w:pPr>
        <w:jc w:val="both"/>
        <w:rPr>
          <w:rFonts w:asciiTheme="minorHAnsi" w:hAnsiTheme="minorHAnsi" w:cstheme="minorHAnsi"/>
          <w:sz w:val="22"/>
          <w:szCs w:val="22"/>
        </w:rPr>
      </w:pPr>
      <w:r w:rsidRPr="00C10394">
        <w:rPr>
          <w:rFonts w:asciiTheme="minorHAnsi" w:hAnsiTheme="minorHAnsi" w:cstheme="minorHAnsi"/>
          <w:sz w:val="22"/>
          <w:szCs w:val="22"/>
        </w:rPr>
        <w:t xml:space="preserve">Obawa przed nieznanym jest normalna, szczególnie jeśli wiemy, że starość powoli „puka do naszych drzwi”. Często jednak takie problemy zamiata się pod dywan – opiekunowie nie rozmawiają głośno </w:t>
      </w:r>
      <w:r w:rsidR="00B53DC9">
        <w:rPr>
          <w:rFonts w:asciiTheme="minorHAnsi" w:hAnsiTheme="minorHAnsi" w:cstheme="minorHAnsi"/>
          <w:sz w:val="22"/>
          <w:szCs w:val="22"/>
        </w:rPr>
        <w:br/>
      </w:r>
      <w:r w:rsidRPr="00C10394">
        <w:rPr>
          <w:rFonts w:asciiTheme="minorHAnsi" w:hAnsiTheme="minorHAnsi" w:cstheme="minorHAnsi"/>
          <w:sz w:val="22"/>
          <w:szCs w:val="22"/>
        </w:rPr>
        <w:t>o swoich emocjach. Żal, smutek, złość, irytacja – wszystkie te</w:t>
      </w:r>
      <w:r w:rsidR="00B53DC9">
        <w:rPr>
          <w:rFonts w:asciiTheme="minorHAnsi" w:hAnsiTheme="minorHAnsi" w:cstheme="minorHAnsi"/>
          <w:sz w:val="22"/>
          <w:szCs w:val="22"/>
        </w:rPr>
        <w:t xml:space="preserve"> uczucia</w:t>
      </w:r>
      <w:r w:rsidRPr="00C10394">
        <w:rPr>
          <w:rFonts w:asciiTheme="minorHAnsi" w:hAnsiTheme="minorHAnsi" w:cstheme="minorHAnsi"/>
          <w:sz w:val="22"/>
          <w:szCs w:val="22"/>
        </w:rPr>
        <w:t xml:space="preserve"> prędzej czy później </w:t>
      </w:r>
      <w:r w:rsidR="00B53DC9">
        <w:rPr>
          <w:rFonts w:asciiTheme="minorHAnsi" w:hAnsiTheme="minorHAnsi" w:cstheme="minorHAnsi"/>
          <w:sz w:val="22"/>
          <w:szCs w:val="22"/>
        </w:rPr>
        <w:t xml:space="preserve">się w nas </w:t>
      </w:r>
      <w:r w:rsidRPr="00C10394">
        <w:rPr>
          <w:rFonts w:asciiTheme="minorHAnsi" w:hAnsiTheme="minorHAnsi" w:cstheme="minorHAnsi"/>
          <w:sz w:val="22"/>
          <w:szCs w:val="22"/>
        </w:rPr>
        <w:t xml:space="preserve">pojawią i mogą znacząco obniżyć </w:t>
      </w:r>
      <w:r w:rsidR="00B53DC9">
        <w:rPr>
          <w:rFonts w:asciiTheme="minorHAnsi" w:hAnsiTheme="minorHAnsi" w:cstheme="minorHAnsi"/>
          <w:sz w:val="22"/>
          <w:szCs w:val="22"/>
        </w:rPr>
        <w:t>jakość opieki, którą sprawujemy.</w:t>
      </w:r>
      <w:r w:rsidRPr="00C10394">
        <w:rPr>
          <w:rFonts w:asciiTheme="minorHAnsi" w:hAnsiTheme="minorHAnsi" w:cstheme="minorHAnsi"/>
          <w:sz w:val="22"/>
          <w:szCs w:val="22"/>
        </w:rPr>
        <w:t xml:space="preserve"> O starości, chorobie </w:t>
      </w:r>
      <w:r w:rsidR="00B53DC9">
        <w:rPr>
          <w:rFonts w:asciiTheme="minorHAnsi" w:hAnsiTheme="minorHAnsi" w:cstheme="minorHAnsi"/>
          <w:sz w:val="22"/>
          <w:szCs w:val="22"/>
        </w:rPr>
        <w:t xml:space="preserve">boimy się </w:t>
      </w:r>
      <w:r w:rsidRPr="00C10394">
        <w:rPr>
          <w:rFonts w:asciiTheme="minorHAnsi" w:hAnsiTheme="minorHAnsi" w:cstheme="minorHAnsi"/>
          <w:sz w:val="22"/>
          <w:szCs w:val="22"/>
        </w:rPr>
        <w:t>również rozmawiać z młodszymi</w:t>
      </w:r>
      <w:r w:rsidR="00B53DC9">
        <w:rPr>
          <w:rFonts w:asciiTheme="minorHAnsi" w:hAnsiTheme="minorHAnsi" w:cstheme="minorHAnsi"/>
          <w:sz w:val="22"/>
          <w:szCs w:val="22"/>
        </w:rPr>
        <w:t xml:space="preserve"> członkami naszych rodzin</w:t>
      </w:r>
      <w:r w:rsidRPr="00C10394">
        <w:rPr>
          <w:rFonts w:asciiTheme="minorHAnsi" w:hAnsiTheme="minorHAnsi" w:cstheme="minorHAnsi"/>
          <w:sz w:val="22"/>
          <w:szCs w:val="22"/>
        </w:rPr>
        <w:t xml:space="preserve">. </w:t>
      </w:r>
      <w:r w:rsidR="00B53DC9">
        <w:rPr>
          <w:rFonts w:asciiTheme="minorHAnsi" w:hAnsiTheme="minorHAnsi" w:cstheme="minorHAnsi"/>
          <w:sz w:val="22"/>
          <w:szCs w:val="22"/>
        </w:rPr>
        <w:t>Tymczasem nasze</w:t>
      </w:r>
      <w:r w:rsidRPr="00C10394">
        <w:rPr>
          <w:rFonts w:asciiTheme="minorHAnsi" w:hAnsiTheme="minorHAnsi" w:cstheme="minorHAnsi"/>
          <w:sz w:val="22"/>
          <w:szCs w:val="22"/>
        </w:rPr>
        <w:t xml:space="preserve"> też przeżywa</w:t>
      </w:r>
      <w:r w:rsidR="00B53DC9">
        <w:rPr>
          <w:rFonts w:asciiTheme="minorHAnsi" w:hAnsiTheme="minorHAnsi" w:cstheme="minorHAnsi"/>
          <w:sz w:val="22"/>
          <w:szCs w:val="22"/>
        </w:rPr>
        <w:t xml:space="preserve">ją nową sytuację </w:t>
      </w:r>
      <w:r w:rsidR="00B53DC9" w:rsidRPr="00C10394">
        <w:rPr>
          <w:rFonts w:asciiTheme="minorHAnsi" w:hAnsiTheme="minorHAnsi" w:cstheme="minorHAnsi"/>
          <w:sz w:val="22"/>
          <w:szCs w:val="22"/>
        </w:rPr>
        <w:t xml:space="preserve">– </w:t>
      </w:r>
      <w:r w:rsidR="00B53DC9">
        <w:rPr>
          <w:rFonts w:asciiTheme="minorHAnsi" w:hAnsiTheme="minorHAnsi" w:cstheme="minorHAnsi"/>
          <w:sz w:val="22"/>
          <w:szCs w:val="22"/>
        </w:rPr>
        <w:t xml:space="preserve">mogą np. odczuwać lęk przed zbliżeniem się do </w:t>
      </w:r>
      <w:r w:rsidRPr="00C10394">
        <w:rPr>
          <w:rFonts w:asciiTheme="minorHAnsi" w:hAnsiTheme="minorHAnsi" w:cstheme="minorHAnsi"/>
          <w:sz w:val="22"/>
          <w:szCs w:val="22"/>
        </w:rPr>
        <w:t xml:space="preserve">osoby starszej albo </w:t>
      </w:r>
      <w:r w:rsidR="00B53DC9">
        <w:rPr>
          <w:rFonts w:asciiTheme="minorHAnsi" w:hAnsiTheme="minorHAnsi" w:cstheme="minorHAnsi"/>
          <w:sz w:val="22"/>
          <w:szCs w:val="22"/>
        </w:rPr>
        <w:t xml:space="preserve">stać się w </w:t>
      </w:r>
      <w:r w:rsidRPr="00C10394">
        <w:rPr>
          <w:rFonts w:asciiTheme="minorHAnsi" w:hAnsiTheme="minorHAnsi" w:cstheme="minorHAnsi"/>
          <w:sz w:val="22"/>
          <w:szCs w:val="22"/>
        </w:rPr>
        <w:t xml:space="preserve">stosunku </w:t>
      </w:r>
      <w:r w:rsidR="00B53DC9">
        <w:rPr>
          <w:rFonts w:asciiTheme="minorHAnsi" w:hAnsiTheme="minorHAnsi" w:cstheme="minorHAnsi"/>
          <w:sz w:val="22"/>
          <w:szCs w:val="22"/>
        </w:rPr>
        <w:br/>
      </w:r>
      <w:r w:rsidRPr="00C10394">
        <w:rPr>
          <w:rFonts w:asciiTheme="minorHAnsi" w:hAnsiTheme="minorHAnsi" w:cstheme="minorHAnsi"/>
          <w:sz w:val="22"/>
          <w:szCs w:val="22"/>
        </w:rPr>
        <w:t>do niej dokuczliwi. Rozmow</w:t>
      </w:r>
      <w:r w:rsidR="00B53DC9">
        <w:rPr>
          <w:rFonts w:asciiTheme="minorHAnsi" w:hAnsiTheme="minorHAnsi" w:cstheme="minorHAnsi"/>
          <w:sz w:val="22"/>
          <w:szCs w:val="22"/>
        </w:rPr>
        <w:t>a z dziećmi to</w:t>
      </w:r>
      <w:r w:rsidRPr="00C10394">
        <w:rPr>
          <w:rFonts w:asciiTheme="minorHAnsi" w:hAnsiTheme="minorHAnsi" w:cstheme="minorHAnsi"/>
          <w:sz w:val="22"/>
          <w:szCs w:val="22"/>
        </w:rPr>
        <w:t xml:space="preserve"> zatem</w:t>
      </w:r>
      <w:r w:rsidR="00B53DC9">
        <w:rPr>
          <w:rFonts w:asciiTheme="minorHAnsi" w:hAnsiTheme="minorHAnsi" w:cstheme="minorHAnsi"/>
          <w:sz w:val="22"/>
          <w:szCs w:val="22"/>
        </w:rPr>
        <w:t xml:space="preserve"> </w:t>
      </w:r>
      <w:r w:rsidRPr="00C10394">
        <w:rPr>
          <w:rFonts w:asciiTheme="minorHAnsi" w:hAnsiTheme="minorHAnsi" w:cstheme="minorHAnsi"/>
          <w:sz w:val="22"/>
          <w:szCs w:val="22"/>
        </w:rPr>
        <w:t xml:space="preserve">bardzo ważny element procesu przygotowawczego. </w:t>
      </w:r>
      <w:r w:rsidR="00B53DC9">
        <w:rPr>
          <w:rFonts w:asciiTheme="minorHAnsi" w:hAnsiTheme="minorHAnsi" w:cstheme="minorHAnsi"/>
          <w:sz w:val="22"/>
          <w:szCs w:val="22"/>
        </w:rPr>
        <w:br/>
      </w:r>
      <w:r w:rsidRPr="00C10394">
        <w:rPr>
          <w:rFonts w:asciiTheme="minorHAnsi" w:hAnsiTheme="minorHAnsi" w:cstheme="minorHAnsi"/>
          <w:sz w:val="22"/>
          <w:szCs w:val="22"/>
        </w:rPr>
        <w:t xml:space="preserve">Kolejną kwestią jest też strach, a czasem wręcz wstyd, aby powiadomić kogoś o chorobie bliskiego nam seniora. Boimy się poprosić o pomoc kogoś </w:t>
      </w:r>
      <w:r w:rsidR="00B53DC9">
        <w:rPr>
          <w:rFonts w:asciiTheme="minorHAnsi" w:hAnsiTheme="minorHAnsi" w:cstheme="minorHAnsi"/>
          <w:sz w:val="22"/>
          <w:szCs w:val="22"/>
        </w:rPr>
        <w:t xml:space="preserve">z </w:t>
      </w:r>
      <w:r w:rsidRPr="00C10394">
        <w:rPr>
          <w:rFonts w:asciiTheme="minorHAnsi" w:hAnsiTheme="minorHAnsi" w:cstheme="minorHAnsi"/>
          <w:sz w:val="22"/>
          <w:szCs w:val="22"/>
        </w:rPr>
        <w:t xml:space="preserve">zewnątrz, nawet jeśli samy nie dajemy już rady. </w:t>
      </w:r>
      <w:r w:rsidR="00B53DC9">
        <w:rPr>
          <w:rFonts w:asciiTheme="minorHAnsi" w:hAnsiTheme="minorHAnsi" w:cstheme="minorHAnsi"/>
          <w:sz w:val="22"/>
          <w:szCs w:val="22"/>
        </w:rPr>
        <w:br/>
      </w:r>
      <w:r w:rsidR="00B53DC9">
        <w:rPr>
          <w:rFonts w:asciiTheme="minorHAnsi" w:hAnsiTheme="minorHAnsi" w:cstheme="minorHAnsi"/>
          <w:i/>
          <w:sz w:val="22"/>
          <w:szCs w:val="22"/>
        </w:rPr>
        <w:t>Codzienność</w:t>
      </w:r>
      <w:r w:rsidR="00B53DC9" w:rsidRPr="00C10394">
        <w:rPr>
          <w:rFonts w:asciiTheme="minorHAnsi" w:hAnsiTheme="minorHAnsi" w:cstheme="minorHAnsi"/>
          <w:i/>
          <w:sz w:val="22"/>
          <w:szCs w:val="22"/>
        </w:rPr>
        <w:t xml:space="preserve"> z seniorem może być naprawdę trudn</w:t>
      </w:r>
      <w:r w:rsidR="00B53DC9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="00B53DC9">
        <w:rPr>
          <w:rFonts w:asciiTheme="minorHAnsi" w:hAnsiTheme="minorHAnsi" w:cstheme="minorHAnsi"/>
          <w:iCs/>
          <w:sz w:val="22"/>
          <w:szCs w:val="22"/>
        </w:rPr>
        <w:t>– stwierdza Agata Strzałka</w:t>
      </w:r>
      <w:r w:rsidR="00B53DC9" w:rsidRPr="00C10394">
        <w:rPr>
          <w:rFonts w:asciiTheme="minorHAnsi" w:hAnsiTheme="minorHAnsi" w:cstheme="minorHAnsi"/>
          <w:i/>
          <w:sz w:val="22"/>
          <w:szCs w:val="22"/>
        </w:rPr>
        <w:t>. Szczególnie jeśli jesteśmy jedynakami i nie mamy możliwości współdziel</w:t>
      </w:r>
      <w:r w:rsidR="00B53DC9">
        <w:rPr>
          <w:rFonts w:asciiTheme="minorHAnsi" w:hAnsiTheme="minorHAnsi" w:cstheme="minorHAnsi"/>
          <w:i/>
          <w:sz w:val="22"/>
          <w:szCs w:val="22"/>
        </w:rPr>
        <w:t>enia</w:t>
      </w:r>
      <w:r w:rsidR="00B53DC9" w:rsidRPr="00C10394">
        <w:rPr>
          <w:rFonts w:asciiTheme="minorHAnsi" w:hAnsiTheme="minorHAnsi" w:cstheme="minorHAnsi"/>
          <w:i/>
          <w:sz w:val="22"/>
          <w:szCs w:val="22"/>
        </w:rPr>
        <w:t xml:space="preserve"> opieki z rodzeństwem</w:t>
      </w:r>
      <w:r w:rsidR="00B53DC9" w:rsidRPr="00C103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E3EB9E" w14:textId="06D94D5D" w:rsidR="00C10394" w:rsidRDefault="00B53DC9" w:rsidP="00C103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W</w:t>
      </w:r>
      <w:r w:rsidR="000B0CEE">
        <w:rPr>
          <w:rFonts w:asciiTheme="minorHAnsi" w:hAnsiTheme="minorHAnsi" w:cstheme="minorHAnsi"/>
          <w:i/>
          <w:sz w:val="22"/>
          <w:szCs w:val="22"/>
        </w:rPr>
        <w:t xml:space="preserve">edług mnie </w:t>
      </w:r>
      <w:r>
        <w:rPr>
          <w:rFonts w:asciiTheme="minorHAnsi" w:hAnsiTheme="minorHAnsi" w:cstheme="minorHAnsi"/>
          <w:i/>
          <w:sz w:val="22"/>
          <w:szCs w:val="22"/>
        </w:rPr>
        <w:t>o</w:t>
      </w:r>
      <w:r w:rsidR="00C10394" w:rsidRPr="00C10394">
        <w:rPr>
          <w:rFonts w:asciiTheme="minorHAnsi" w:hAnsiTheme="minorHAnsi" w:cstheme="minorHAnsi"/>
          <w:i/>
          <w:sz w:val="22"/>
          <w:szCs w:val="22"/>
        </w:rPr>
        <w:t>pieki nad seniorem nie może sprawować wyłącznie jedna osoba. Trzeba w pewien sposób rozdzielić ten „ciężar”</w:t>
      </w:r>
      <w:r w:rsidR="000B0CEE">
        <w:rPr>
          <w:rFonts w:asciiTheme="minorHAnsi" w:hAnsiTheme="minorHAnsi" w:cstheme="minorHAnsi"/>
          <w:i/>
          <w:sz w:val="22"/>
          <w:szCs w:val="22"/>
        </w:rPr>
        <w:t xml:space="preserve">, być może pomyśleć o zatrudnieniu profesjonalnej opiekunki. </w:t>
      </w:r>
      <w:r w:rsidR="000B0CEE">
        <w:rPr>
          <w:rFonts w:asciiTheme="minorHAnsi" w:hAnsiTheme="minorHAnsi" w:cstheme="minorHAnsi"/>
          <w:i/>
          <w:sz w:val="22"/>
          <w:szCs w:val="22"/>
        </w:rPr>
        <w:br/>
        <w:t xml:space="preserve">Jej </w:t>
      </w:r>
      <w:r w:rsidR="000B0CEE" w:rsidRPr="000B0CEE">
        <w:rPr>
          <w:rFonts w:asciiTheme="minorHAnsi" w:hAnsiTheme="minorHAnsi" w:cstheme="minorHAnsi"/>
          <w:i/>
          <w:sz w:val="22"/>
          <w:szCs w:val="22"/>
        </w:rPr>
        <w:t>z</w:t>
      </w:r>
      <w:r w:rsidR="00C10394" w:rsidRPr="000B0CEE">
        <w:rPr>
          <w:rFonts w:asciiTheme="minorHAnsi" w:hAnsiTheme="minorHAnsi" w:cstheme="minorHAnsi"/>
          <w:i/>
          <w:sz w:val="22"/>
          <w:szCs w:val="22"/>
        </w:rPr>
        <w:t>atrudnienie to nie tylko ogromne wsparcie dla rodziny, ale też oddech dla seniora</w:t>
      </w:r>
      <w:r w:rsidR="000B0CEE">
        <w:rPr>
          <w:rFonts w:asciiTheme="minorHAnsi" w:hAnsiTheme="minorHAnsi" w:cstheme="minorHAnsi"/>
          <w:i/>
          <w:sz w:val="22"/>
          <w:szCs w:val="22"/>
        </w:rPr>
        <w:t>, gdyż</w:t>
      </w:r>
      <w:r w:rsidR="00C10394" w:rsidRPr="000B0CEE">
        <w:rPr>
          <w:rFonts w:asciiTheme="minorHAnsi" w:hAnsiTheme="minorHAnsi" w:cstheme="minorHAnsi"/>
          <w:i/>
          <w:sz w:val="22"/>
          <w:szCs w:val="22"/>
        </w:rPr>
        <w:t xml:space="preserve"> coś się „dzieje”, ma kontakt z inną energią</w:t>
      </w:r>
      <w:r w:rsidR="000B0CEE">
        <w:rPr>
          <w:rFonts w:asciiTheme="minorHAnsi" w:hAnsiTheme="minorHAnsi" w:cstheme="minorHAnsi"/>
          <w:i/>
          <w:sz w:val="22"/>
          <w:szCs w:val="22"/>
        </w:rPr>
        <w:t>. T</w:t>
      </w:r>
      <w:r w:rsidR="00C10394" w:rsidRPr="000B0CEE">
        <w:rPr>
          <w:rFonts w:asciiTheme="minorHAnsi" w:hAnsiTheme="minorHAnsi" w:cstheme="minorHAnsi"/>
          <w:i/>
          <w:sz w:val="22"/>
          <w:szCs w:val="22"/>
        </w:rPr>
        <w:t>o dobre rozwiązanie, z którego warto skorzystać.</w:t>
      </w:r>
    </w:p>
    <w:p w14:paraId="57B71A7D" w14:textId="77777777" w:rsidR="000B0CEE" w:rsidRPr="00C10394" w:rsidRDefault="000B0CEE" w:rsidP="00C103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D2C62C" w14:textId="77777777" w:rsidR="00C10394" w:rsidRPr="00C10394" w:rsidRDefault="00C10394" w:rsidP="00C1039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394">
        <w:rPr>
          <w:rFonts w:asciiTheme="minorHAnsi" w:hAnsiTheme="minorHAnsi" w:cstheme="minorHAnsi"/>
          <w:b/>
          <w:sz w:val="22"/>
          <w:szCs w:val="22"/>
        </w:rPr>
        <w:t xml:space="preserve">Czy opieka nad seniorami może być przyjemnością? </w:t>
      </w:r>
    </w:p>
    <w:p w14:paraId="6A3D7E32" w14:textId="558770E4" w:rsidR="00EB604A" w:rsidRPr="009209AA" w:rsidRDefault="00C10394" w:rsidP="000B0CEE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10394">
        <w:rPr>
          <w:rFonts w:asciiTheme="minorHAnsi" w:hAnsiTheme="minorHAnsi" w:cstheme="minorHAnsi"/>
          <w:sz w:val="22"/>
          <w:szCs w:val="22"/>
        </w:rPr>
        <w:t xml:space="preserve">Starość nas zmienia, ale nie odczłowiecza.  Jeśli opiekujemy się bliską osobą, istotne jest, </w:t>
      </w:r>
      <w:r w:rsidR="000B0CEE">
        <w:rPr>
          <w:rFonts w:asciiTheme="minorHAnsi" w:hAnsiTheme="minorHAnsi" w:cstheme="minorHAnsi"/>
          <w:sz w:val="22"/>
          <w:szCs w:val="22"/>
        </w:rPr>
        <w:br/>
      </w:r>
      <w:r w:rsidRPr="00C10394">
        <w:rPr>
          <w:rFonts w:asciiTheme="minorHAnsi" w:hAnsiTheme="minorHAnsi" w:cstheme="minorHAnsi"/>
          <w:sz w:val="22"/>
          <w:szCs w:val="22"/>
        </w:rPr>
        <w:t>aby zapamiętać, jak ważna ta osoba jest dla nas</w:t>
      </w:r>
      <w:r w:rsidR="000B0CEE">
        <w:rPr>
          <w:rFonts w:asciiTheme="minorHAnsi" w:hAnsiTheme="minorHAnsi" w:cstheme="minorHAnsi"/>
          <w:sz w:val="22"/>
          <w:szCs w:val="22"/>
        </w:rPr>
        <w:t>. T</w:t>
      </w:r>
      <w:r w:rsidRPr="00C10394">
        <w:rPr>
          <w:rFonts w:asciiTheme="minorHAnsi" w:hAnsiTheme="minorHAnsi" w:cstheme="minorHAnsi"/>
          <w:sz w:val="22"/>
          <w:szCs w:val="22"/>
        </w:rPr>
        <w:t>aka perspektywa pomoże nam inaczej spojrzeć na ciężar opieki. Pomimo trudnych momentów, warto dostrze</w:t>
      </w:r>
      <w:r w:rsidR="000B0CEE">
        <w:rPr>
          <w:rFonts w:asciiTheme="minorHAnsi" w:hAnsiTheme="minorHAnsi" w:cstheme="minorHAnsi"/>
          <w:sz w:val="22"/>
          <w:szCs w:val="22"/>
        </w:rPr>
        <w:t>gać</w:t>
      </w:r>
      <w:r w:rsidRPr="00C10394">
        <w:rPr>
          <w:rFonts w:asciiTheme="minorHAnsi" w:hAnsiTheme="minorHAnsi" w:cstheme="minorHAnsi"/>
          <w:sz w:val="22"/>
          <w:szCs w:val="22"/>
        </w:rPr>
        <w:t xml:space="preserve"> dobre strony przebywania z seniorem. Zaplanujmy opiekę tak, by spędzać z bliskimi miłe chwile. Oglądanie wspólnych zdjęć, gra w karty, pogawędki o czasach młodości – wszystkie te czynności poprawią nastrój i wytworzą nową, wyjątkową więź. </w:t>
      </w:r>
      <w:r w:rsidRPr="00C10394">
        <w:rPr>
          <w:rFonts w:asciiTheme="minorHAnsi" w:hAnsiTheme="minorHAnsi" w:cstheme="minorHAnsi"/>
          <w:i/>
          <w:sz w:val="22"/>
          <w:szCs w:val="22"/>
        </w:rPr>
        <w:t>Musimy zdać sobie sprawę, że nasz bliski może niedługo odejść. Trzeba cieszyć się tym, że mamy starszych ludzi obok siebie. Co więcej, seniorzy naprawdę lubią rozmawiać i czasem zwyczajne wysłuchanie potrafi wywołać obustronny uśmiech</w:t>
      </w:r>
      <w:r w:rsidR="000B0C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394">
        <w:rPr>
          <w:rFonts w:asciiTheme="minorHAnsi" w:hAnsiTheme="minorHAnsi" w:cstheme="minorHAnsi"/>
          <w:sz w:val="22"/>
          <w:szCs w:val="22"/>
        </w:rPr>
        <w:t>– twierdzi Agata Strzałka.</w:t>
      </w:r>
      <w:r w:rsidR="009209AA">
        <w:rPr>
          <w:rFonts w:asciiTheme="minorHAnsi" w:hAnsiTheme="minorHAnsi" w:cstheme="minorHAnsi"/>
          <w:sz w:val="22"/>
          <w:szCs w:val="22"/>
        </w:rPr>
        <w:t xml:space="preserve"> </w:t>
      </w:r>
      <w:r w:rsidR="009209AA">
        <w:rPr>
          <w:rFonts w:asciiTheme="minorHAnsi" w:hAnsiTheme="minorHAnsi" w:cstheme="minorHAnsi"/>
          <w:i/>
          <w:iCs/>
          <w:sz w:val="22"/>
          <w:szCs w:val="22"/>
        </w:rPr>
        <w:t xml:space="preserve">W opiece nad naszymi bliskimi starszymi osobami ważny jest znany wszystkim, piękny cytat księdza Twardowskiego: </w:t>
      </w:r>
      <w:r w:rsidR="009209AA" w:rsidRPr="009209AA">
        <w:rPr>
          <w:rStyle w:val="Pogrubienie"/>
          <w:rFonts w:asciiTheme="minorHAnsi" w:hAnsiTheme="minorHAnsi" w:cstheme="minorHAnsi"/>
          <w:b w:val="0"/>
          <w:bCs w:val="0"/>
          <w:i/>
          <w:iCs/>
          <w:color w:val="1E1E1E"/>
          <w:sz w:val="22"/>
          <w:szCs w:val="22"/>
          <w:bdr w:val="none" w:sz="0" w:space="0" w:color="auto" w:frame="1"/>
        </w:rPr>
        <w:t>Śpieszmy się kochać ludzi, tak szybko odchodzą. Pozostaną po nich buty i telefon głuchy…”</w:t>
      </w:r>
    </w:p>
    <w:p w14:paraId="60C04936" w14:textId="4BC57ACD" w:rsidR="00EB604A" w:rsidRPr="00C10394" w:rsidRDefault="00EB604A" w:rsidP="000202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7572" w14:textId="2C2FA833" w:rsidR="007C416B" w:rsidRDefault="007C416B" w:rsidP="0014255A">
      <w:pPr>
        <w:pStyle w:val="NormalnyWeb"/>
        <w:pBdr>
          <w:bottom w:val="single" w:sz="6" w:space="1" w:color="auto"/>
        </w:pBdr>
        <w:spacing w:before="0" w:beforeAutospacing="0" w:after="21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B547595" w14:textId="322FB2CA" w:rsidR="000B0CEE" w:rsidRDefault="000B0CEE" w:rsidP="0014255A">
      <w:pPr>
        <w:pStyle w:val="NormalnyWeb"/>
        <w:pBdr>
          <w:bottom w:val="single" w:sz="6" w:space="1" w:color="auto"/>
        </w:pBdr>
        <w:spacing w:before="0" w:beforeAutospacing="0" w:after="21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AEACB2B" w14:textId="4C811E04" w:rsidR="000B0CEE" w:rsidRDefault="000B0CEE" w:rsidP="0014255A">
      <w:pPr>
        <w:pStyle w:val="NormalnyWeb"/>
        <w:pBdr>
          <w:bottom w:val="single" w:sz="6" w:space="1" w:color="auto"/>
        </w:pBdr>
        <w:spacing w:before="0" w:beforeAutospacing="0" w:after="21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EE64D4" w14:textId="77777777" w:rsidR="000B0CEE" w:rsidRPr="00C10394" w:rsidRDefault="000B0CEE" w:rsidP="0014255A">
      <w:pPr>
        <w:pStyle w:val="NormalnyWeb"/>
        <w:pBdr>
          <w:bottom w:val="single" w:sz="6" w:space="1" w:color="auto"/>
        </w:pBdr>
        <w:spacing w:before="0" w:beforeAutospacing="0" w:after="21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61BB71" w14:textId="77777777" w:rsidR="00364BC0" w:rsidRDefault="005F3D67" w:rsidP="0014255A">
      <w:pPr>
        <w:pStyle w:val="NormalnyWeb"/>
        <w:spacing w:before="0" w:beforeAutospacing="0" w:after="21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B0CEE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Bravecare </w:t>
      </w:r>
      <w:r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to </w:t>
      </w:r>
      <w:r w:rsidR="00B204D6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międzynarodowa </w:t>
      </w:r>
      <w:r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>firma zajmująca się profesjonalną opieką nad osobami</w:t>
      </w:r>
      <w:r w:rsidRPr="00C103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niesamodzielnymi, chorymi, starszymi i niepełnosprawnymi, oferująca usługi na najwyższym poziomie. </w:t>
      </w:r>
      <w:r w:rsidR="00B204D6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Pośredniczy w znalezieniu </w:t>
      </w:r>
      <w:r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>w pełni legaln</w:t>
      </w:r>
      <w:r w:rsidR="00B204D6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>ej</w:t>
      </w:r>
      <w:r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AC2FF1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B204D6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>i</w:t>
      </w:r>
      <w:r w:rsidR="00AC2FF1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B204D6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bezpiecznej </w:t>
      </w:r>
      <w:r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>prac</w:t>
      </w:r>
      <w:r w:rsidR="00B204D6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y </w:t>
      </w:r>
      <w:r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>za granicą</w:t>
      </w:r>
      <w:r w:rsidR="00B204D6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>, starannie dobierając kompetentnych pracowników do zleceń</w:t>
      </w:r>
      <w:r w:rsidR="0069647A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B204D6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>zapewniając językowe, psychologiczne i prawne wsparcie koordynatorów</w:t>
      </w:r>
      <w:r w:rsidR="0069647A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a także </w:t>
      </w:r>
      <w:r w:rsidR="00B204D6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>oferując wynagrodzenie odpowiadające kwalifikacjom.</w:t>
      </w:r>
    </w:p>
    <w:p w14:paraId="2D0E4A45" w14:textId="1860B139" w:rsidR="00AC2FF1" w:rsidRDefault="0014255A" w:rsidP="0014255A">
      <w:pPr>
        <w:pStyle w:val="NormalnyWeb"/>
        <w:spacing w:before="0" w:beforeAutospacing="0" w:after="210" w:afterAutospacing="0"/>
        <w:jc w:val="both"/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</w:pPr>
      <w:r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6D5FCA" w:rsidRPr="000B0CE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Więcej informacji: </w:t>
      </w:r>
      <w:hyperlink r:id="rId8" w:history="1">
        <w:r w:rsidR="006D5FCA" w:rsidRPr="000B0CEE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www.bravecare.pl</w:t>
        </w:r>
      </w:hyperlink>
    </w:p>
    <w:p w14:paraId="540528A8" w14:textId="77777777" w:rsidR="000B0CEE" w:rsidRDefault="000B0CEE" w:rsidP="0014255A">
      <w:pPr>
        <w:pStyle w:val="NormalnyWeb"/>
        <w:spacing w:before="0" w:beforeAutospacing="0" w:after="210" w:afterAutospacing="0"/>
        <w:jc w:val="both"/>
        <w:rPr>
          <w:rStyle w:val="Hipercze"/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8573FEC" w14:textId="69F41529" w:rsidR="000B0CEE" w:rsidRPr="00A703D4" w:rsidRDefault="000B0CEE" w:rsidP="000B0CEE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Kontakt dla mediów: Karina </w:t>
      </w:r>
      <w:proofErr w:type="spellStart"/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Grygielska</w:t>
      </w:r>
      <w:proofErr w:type="spellEnd"/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Agencja Face </w:t>
      </w:r>
      <w:proofErr w:type="spellStart"/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it</w:t>
      </w:r>
      <w:proofErr w:type="spellEnd"/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– </w:t>
      </w:r>
      <w:hyperlink r:id="rId9" w:history="1">
        <w:r w:rsidRPr="00A703D4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k.grygielska@agencjafaceit.pl</w:t>
        </w:r>
      </w:hyperlink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; 601 369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 </w:t>
      </w:r>
      <w:r w:rsidRPr="00A703D4">
        <w:rPr>
          <w:rFonts w:asciiTheme="minorHAnsi" w:hAnsiTheme="minorHAnsi" w:cstheme="minorHAnsi"/>
          <w:color w:val="000000" w:themeColor="text1"/>
          <w:sz w:val="18"/>
          <w:szCs w:val="18"/>
        </w:rPr>
        <w:t>597</w:t>
      </w:r>
    </w:p>
    <w:p w14:paraId="2BDD000A" w14:textId="77777777" w:rsidR="000B0CEE" w:rsidRPr="000B0CEE" w:rsidRDefault="000B0CEE" w:rsidP="0014255A">
      <w:pPr>
        <w:pStyle w:val="NormalnyWeb"/>
        <w:spacing w:before="0" w:beforeAutospacing="0" w:after="210" w:afterAutospacing="0"/>
        <w:jc w:val="both"/>
        <w:rPr>
          <w:rStyle w:val="Hipercze"/>
          <w:rFonts w:asciiTheme="minorHAnsi" w:hAnsiTheme="minorHAnsi" w:cstheme="minorHAnsi"/>
          <w:color w:val="000000" w:themeColor="text1"/>
          <w:sz w:val="18"/>
          <w:szCs w:val="18"/>
          <w:u w:val="none"/>
        </w:rPr>
      </w:pPr>
    </w:p>
    <w:sectPr w:rsidR="000B0CEE" w:rsidRPr="000B0C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B871" w14:textId="77777777" w:rsidR="002F164B" w:rsidRDefault="002F164B" w:rsidP="00E30D87">
      <w:r>
        <w:separator/>
      </w:r>
    </w:p>
  </w:endnote>
  <w:endnote w:type="continuationSeparator" w:id="0">
    <w:p w14:paraId="2285F81F" w14:textId="77777777" w:rsidR="002F164B" w:rsidRDefault="002F164B" w:rsidP="00E3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E340" w14:textId="77777777" w:rsidR="002F164B" w:rsidRDefault="002F164B" w:rsidP="00E30D87">
      <w:r>
        <w:separator/>
      </w:r>
    </w:p>
  </w:footnote>
  <w:footnote w:type="continuationSeparator" w:id="0">
    <w:p w14:paraId="6E153B45" w14:textId="77777777" w:rsidR="002F164B" w:rsidRDefault="002F164B" w:rsidP="00E3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B4AE" w14:textId="47DC35F4" w:rsidR="00E30D87" w:rsidRDefault="00E30D87" w:rsidP="00E30D87">
    <w:pPr>
      <w:pStyle w:val="Nagwek"/>
      <w:jc w:val="center"/>
    </w:pPr>
    <w:r w:rsidRPr="00E30D87">
      <w:rPr>
        <w:noProof/>
      </w:rPr>
      <w:drawing>
        <wp:inline distT="0" distB="0" distL="0" distR="0" wp14:anchorId="660EA4CF" wp14:editId="5AD59654">
          <wp:extent cx="1511300" cy="1231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1BFC"/>
    <w:multiLevelType w:val="multilevel"/>
    <w:tmpl w:val="868C2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440FC"/>
    <w:multiLevelType w:val="multilevel"/>
    <w:tmpl w:val="71D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F67DD"/>
    <w:multiLevelType w:val="multilevel"/>
    <w:tmpl w:val="868C2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24CE4"/>
    <w:multiLevelType w:val="hybridMultilevel"/>
    <w:tmpl w:val="361A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5654"/>
    <w:multiLevelType w:val="multilevel"/>
    <w:tmpl w:val="868C2F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776A7"/>
    <w:multiLevelType w:val="multilevel"/>
    <w:tmpl w:val="868C2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D0E94"/>
    <w:multiLevelType w:val="multilevel"/>
    <w:tmpl w:val="868C2F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E3D9A"/>
    <w:multiLevelType w:val="hybridMultilevel"/>
    <w:tmpl w:val="EDCA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C41F5"/>
    <w:multiLevelType w:val="multilevel"/>
    <w:tmpl w:val="221A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84312"/>
    <w:multiLevelType w:val="multilevel"/>
    <w:tmpl w:val="868C2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771637"/>
    <w:multiLevelType w:val="hybridMultilevel"/>
    <w:tmpl w:val="A6E06F10"/>
    <w:lvl w:ilvl="0" w:tplc="BB12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A65C6"/>
    <w:multiLevelType w:val="multilevel"/>
    <w:tmpl w:val="868C2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6613B"/>
    <w:multiLevelType w:val="multilevel"/>
    <w:tmpl w:val="C0A8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55FED"/>
    <w:multiLevelType w:val="multilevel"/>
    <w:tmpl w:val="92E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481C54"/>
    <w:multiLevelType w:val="hybridMultilevel"/>
    <w:tmpl w:val="CC2A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B2653"/>
    <w:multiLevelType w:val="multilevel"/>
    <w:tmpl w:val="868C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22BE1"/>
    <w:multiLevelType w:val="hybridMultilevel"/>
    <w:tmpl w:val="2A020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56B05"/>
    <w:multiLevelType w:val="multilevel"/>
    <w:tmpl w:val="868C2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A53807"/>
    <w:multiLevelType w:val="hybridMultilevel"/>
    <w:tmpl w:val="3B04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A417C"/>
    <w:multiLevelType w:val="multilevel"/>
    <w:tmpl w:val="868C2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6681912">
    <w:abstractNumId w:val="13"/>
  </w:num>
  <w:num w:numId="2" w16cid:durableId="261114005">
    <w:abstractNumId w:val="1"/>
  </w:num>
  <w:num w:numId="3" w16cid:durableId="1203707580">
    <w:abstractNumId w:val="7"/>
  </w:num>
  <w:num w:numId="4" w16cid:durableId="156313067">
    <w:abstractNumId w:val="10"/>
  </w:num>
  <w:num w:numId="5" w16cid:durableId="2091345466">
    <w:abstractNumId w:val="18"/>
  </w:num>
  <w:num w:numId="6" w16cid:durableId="1793817567">
    <w:abstractNumId w:val="14"/>
  </w:num>
  <w:num w:numId="7" w16cid:durableId="490878438">
    <w:abstractNumId w:val="3"/>
  </w:num>
  <w:num w:numId="8" w16cid:durableId="1311905816">
    <w:abstractNumId w:val="15"/>
  </w:num>
  <w:num w:numId="9" w16cid:durableId="35853895">
    <w:abstractNumId w:val="19"/>
  </w:num>
  <w:num w:numId="10" w16cid:durableId="1712924934">
    <w:abstractNumId w:val="9"/>
  </w:num>
  <w:num w:numId="11" w16cid:durableId="160782132">
    <w:abstractNumId w:val="12"/>
  </w:num>
  <w:num w:numId="12" w16cid:durableId="678309832">
    <w:abstractNumId w:val="11"/>
  </w:num>
  <w:num w:numId="13" w16cid:durableId="1145974204">
    <w:abstractNumId w:val="2"/>
  </w:num>
  <w:num w:numId="14" w16cid:durableId="807212836">
    <w:abstractNumId w:val="8"/>
  </w:num>
  <w:num w:numId="15" w16cid:durableId="1964001833">
    <w:abstractNumId w:val="0"/>
  </w:num>
  <w:num w:numId="16" w16cid:durableId="1037504455">
    <w:abstractNumId w:val="5"/>
  </w:num>
  <w:num w:numId="17" w16cid:durableId="1872179343">
    <w:abstractNumId w:val="17"/>
  </w:num>
  <w:num w:numId="18" w16cid:durableId="712081021">
    <w:abstractNumId w:val="4"/>
  </w:num>
  <w:num w:numId="19" w16cid:durableId="1715108099">
    <w:abstractNumId w:val="6"/>
  </w:num>
  <w:num w:numId="20" w16cid:durableId="15474487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4"/>
    <w:rsid w:val="00000C44"/>
    <w:rsid w:val="00000E56"/>
    <w:rsid w:val="00003578"/>
    <w:rsid w:val="0001228A"/>
    <w:rsid w:val="0002023C"/>
    <w:rsid w:val="000260D0"/>
    <w:rsid w:val="0003375E"/>
    <w:rsid w:val="00040FB9"/>
    <w:rsid w:val="000440AF"/>
    <w:rsid w:val="00073A98"/>
    <w:rsid w:val="00085CDB"/>
    <w:rsid w:val="000B0CEE"/>
    <w:rsid w:val="000B44E3"/>
    <w:rsid w:val="000B5565"/>
    <w:rsid w:val="000B7C69"/>
    <w:rsid w:val="000E688A"/>
    <w:rsid w:val="001209D1"/>
    <w:rsid w:val="0013379C"/>
    <w:rsid w:val="0014255A"/>
    <w:rsid w:val="0017010C"/>
    <w:rsid w:val="00194B9B"/>
    <w:rsid w:val="001B58B9"/>
    <w:rsid w:val="001D5575"/>
    <w:rsid w:val="001E2AEF"/>
    <w:rsid w:val="001F4465"/>
    <w:rsid w:val="00230D62"/>
    <w:rsid w:val="002405EB"/>
    <w:rsid w:val="00272481"/>
    <w:rsid w:val="00296829"/>
    <w:rsid w:val="002A349A"/>
    <w:rsid w:val="002A72AD"/>
    <w:rsid w:val="002B14FD"/>
    <w:rsid w:val="002C7FBE"/>
    <w:rsid w:val="002D3BE4"/>
    <w:rsid w:val="002D5A0F"/>
    <w:rsid w:val="002E195A"/>
    <w:rsid w:val="002E32CF"/>
    <w:rsid w:val="002E6A8E"/>
    <w:rsid w:val="002F164B"/>
    <w:rsid w:val="003010C4"/>
    <w:rsid w:val="00320159"/>
    <w:rsid w:val="00364BC0"/>
    <w:rsid w:val="00366C49"/>
    <w:rsid w:val="00371582"/>
    <w:rsid w:val="00375B1F"/>
    <w:rsid w:val="003A3CC6"/>
    <w:rsid w:val="003B3476"/>
    <w:rsid w:val="003B4537"/>
    <w:rsid w:val="003C7FB3"/>
    <w:rsid w:val="003D3538"/>
    <w:rsid w:val="003F73CA"/>
    <w:rsid w:val="00400587"/>
    <w:rsid w:val="00404C6C"/>
    <w:rsid w:val="0041580C"/>
    <w:rsid w:val="00441E96"/>
    <w:rsid w:val="004529A9"/>
    <w:rsid w:val="004A03B5"/>
    <w:rsid w:val="004A1E59"/>
    <w:rsid w:val="004C669A"/>
    <w:rsid w:val="004C7172"/>
    <w:rsid w:val="004D5B98"/>
    <w:rsid w:val="004E4289"/>
    <w:rsid w:val="004E4589"/>
    <w:rsid w:val="00515B30"/>
    <w:rsid w:val="00516B8B"/>
    <w:rsid w:val="0054135C"/>
    <w:rsid w:val="00543D71"/>
    <w:rsid w:val="0056156C"/>
    <w:rsid w:val="00563708"/>
    <w:rsid w:val="00565B1D"/>
    <w:rsid w:val="00566E0B"/>
    <w:rsid w:val="00567C54"/>
    <w:rsid w:val="00572E68"/>
    <w:rsid w:val="00585AC2"/>
    <w:rsid w:val="00592FFD"/>
    <w:rsid w:val="005A2F69"/>
    <w:rsid w:val="005A7F3C"/>
    <w:rsid w:val="005B6570"/>
    <w:rsid w:val="005D381C"/>
    <w:rsid w:val="005E092E"/>
    <w:rsid w:val="005E4460"/>
    <w:rsid w:val="005F3D67"/>
    <w:rsid w:val="005F6381"/>
    <w:rsid w:val="0061253E"/>
    <w:rsid w:val="00624E9A"/>
    <w:rsid w:val="0063268D"/>
    <w:rsid w:val="00632779"/>
    <w:rsid w:val="00635039"/>
    <w:rsid w:val="00650A0F"/>
    <w:rsid w:val="00672B43"/>
    <w:rsid w:val="00677718"/>
    <w:rsid w:val="0068487E"/>
    <w:rsid w:val="00690EC7"/>
    <w:rsid w:val="0069647A"/>
    <w:rsid w:val="006B4E53"/>
    <w:rsid w:val="006D18CA"/>
    <w:rsid w:val="006D5FCA"/>
    <w:rsid w:val="006E23AD"/>
    <w:rsid w:val="006F1991"/>
    <w:rsid w:val="007026B0"/>
    <w:rsid w:val="007054DF"/>
    <w:rsid w:val="00717F38"/>
    <w:rsid w:val="00721F85"/>
    <w:rsid w:val="007250D3"/>
    <w:rsid w:val="007945AD"/>
    <w:rsid w:val="007C416B"/>
    <w:rsid w:val="007C689F"/>
    <w:rsid w:val="007D7FAD"/>
    <w:rsid w:val="007E40F7"/>
    <w:rsid w:val="007F50BB"/>
    <w:rsid w:val="007F6B69"/>
    <w:rsid w:val="00806494"/>
    <w:rsid w:val="00807DD9"/>
    <w:rsid w:val="008117D4"/>
    <w:rsid w:val="0081348F"/>
    <w:rsid w:val="00820941"/>
    <w:rsid w:val="00825BE7"/>
    <w:rsid w:val="00864406"/>
    <w:rsid w:val="0087783B"/>
    <w:rsid w:val="00887632"/>
    <w:rsid w:val="0088783B"/>
    <w:rsid w:val="00891229"/>
    <w:rsid w:val="008A1041"/>
    <w:rsid w:val="008B2383"/>
    <w:rsid w:val="008C0566"/>
    <w:rsid w:val="008C13FF"/>
    <w:rsid w:val="008C2544"/>
    <w:rsid w:val="008E08B9"/>
    <w:rsid w:val="008E61D2"/>
    <w:rsid w:val="008F4FBE"/>
    <w:rsid w:val="00913ADE"/>
    <w:rsid w:val="009209AA"/>
    <w:rsid w:val="00922B06"/>
    <w:rsid w:val="00930D74"/>
    <w:rsid w:val="00942F34"/>
    <w:rsid w:val="00943441"/>
    <w:rsid w:val="00964471"/>
    <w:rsid w:val="009644B0"/>
    <w:rsid w:val="009803A3"/>
    <w:rsid w:val="00984D0E"/>
    <w:rsid w:val="0099438B"/>
    <w:rsid w:val="00997F22"/>
    <w:rsid w:val="009A00FB"/>
    <w:rsid w:val="009D4CCA"/>
    <w:rsid w:val="009F1E72"/>
    <w:rsid w:val="009F3640"/>
    <w:rsid w:val="00A00295"/>
    <w:rsid w:val="00A07E35"/>
    <w:rsid w:val="00A117CF"/>
    <w:rsid w:val="00A33943"/>
    <w:rsid w:val="00A67290"/>
    <w:rsid w:val="00A703D4"/>
    <w:rsid w:val="00A76814"/>
    <w:rsid w:val="00A821EA"/>
    <w:rsid w:val="00A93621"/>
    <w:rsid w:val="00A955C7"/>
    <w:rsid w:val="00AA1785"/>
    <w:rsid w:val="00AA5639"/>
    <w:rsid w:val="00AA5ECB"/>
    <w:rsid w:val="00AA7E30"/>
    <w:rsid w:val="00AC2FF1"/>
    <w:rsid w:val="00AD0AAE"/>
    <w:rsid w:val="00AD2EA3"/>
    <w:rsid w:val="00AD46DD"/>
    <w:rsid w:val="00AF5D59"/>
    <w:rsid w:val="00AF6A0C"/>
    <w:rsid w:val="00B10795"/>
    <w:rsid w:val="00B1087C"/>
    <w:rsid w:val="00B10EC2"/>
    <w:rsid w:val="00B204D6"/>
    <w:rsid w:val="00B21652"/>
    <w:rsid w:val="00B53DC9"/>
    <w:rsid w:val="00B6306A"/>
    <w:rsid w:val="00BA2DE2"/>
    <w:rsid w:val="00BA4123"/>
    <w:rsid w:val="00BA4376"/>
    <w:rsid w:val="00BA65CE"/>
    <w:rsid w:val="00BB5135"/>
    <w:rsid w:val="00BB572D"/>
    <w:rsid w:val="00BC0254"/>
    <w:rsid w:val="00BC142B"/>
    <w:rsid w:val="00BC23F8"/>
    <w:rsid w:val="00BD12AE"/>
    <w:rsid w:val="00BE375C"/>
    <w:rsid w:val="00BE529C"/>
    <w:rsid w:val="00BF1E25"/>
    <w:rsid w:val="00BF750D"/>
    <w:rsid w:val="00C03FE2"/>
    <w:rsid w:val="00C10394"/>
    <w:rsid w:val="00C15227"/>
    <w:rsid w:val="00C2534A"/>
    <w:rsid w:val="00C43409"/>
    <w:rsid w:val="00C47329"/>
    <w:rsid w:val="00C5726F"/>
    <w:rsid w:val="00C60C9D"/>
    <w:rsid w:val="00C64D16"/>
    <w:rsid w:val="00C93509"/>
    <w:rsid w:val="00CA1F88"/>
    <w:rsid w:val="00CB1D68"/>
    <w:rsid w:val="00CC1734"/>
    <w:rsid w:val="00CC3159"/>
    <w:rsid w:val="00CC4250"/>
    <w:rsid w:val="00CC6117"/>
    <w:rsid w:val="00CE291D"/>
    <w:rsid w:val="00D00DAA"/>
    <w:rsid w:val="00D02277"/>
    <w:rsid w:val="00D041F2"/>
    <w:rsid w:val="00D0729A"/>
    <w:rsid w:val="00D23462"/>
    <w:rsid w:val="00D2553D"/>
    <w:rsid w:val="00D807C4"/>
    <w:rsid w:val="00D83C2E"/>
    <w:rsid w:val="00D85DC3"/>
    <w:rsid w:val="00D90070"/>
    <w:rsid w:val="00D96213"/>
    <w:rsid w:val="00DA65EE"/>
    <w:rsid w:val="00DA6D26"/>
    <w:rsid w:val="00DB5F8E"/>
    <w:rsid w:val="00DB7B83"/>
    <w:rsid w:val="00DC73A9"/>
    <w:rsid w:val="00DD190D"/>
    <w:rsid w:val="00DD7D09"/>
    <w:rsid w:val="00DE1217"/>
    <w:rsid w:val="00DF0C98"/>
    <w:rsid w:val="00E03718"/>
    <w:rsid w:val="00E044B4"/>
    <w:rsid w:val="00E30D87"/>
    <w:rsid w:val="00E30FBB"/>
    <w:rsid w:val="00E3144D"/>
    <w:rsid w:val="00E33320"/>
    <w:rsid w:val="00E54FD9"/>
    <w:rsid w:val="00E74EBE"/>
    <w:rsid w:val="00EA0D91"/>
    <w:rsid w:val="00EA79C2"/>
    <w:rsid w:val="00EB3630"/>
    <w:rsid w:val="00EB604A"/>
    <w:rsid w:val="00EC70B6"/>
    <w:rsid w:val="00ED3BBC"/>
    <w:rsid w:val="00EE5273"/>
    <w:rsid w:val="00F0246D"/>
    <w:rsid w:val="00F251B4"/>
    <w:rsid w:val="00F317E6"/>
    <w:rsid w:val="00F32550"/>
    <w:rsid w:val="00F34173"/>
    <w:rsid w:val="00F34E17"/>
    <w:rsid w:val="00F43D70"/>
    <w:rsid w:val="00F45F03"/>
    <w:rsid w:val="00F52181"/>
    <w:rsid w:val="00F637C1"/>
    <w:rsid w:val="00F74FEE"/>
    <w:rsid w:val="00FB2946"/>
    <w:rsid w:val="00FD1F73"/>
    <w:rsid w:val="00FD56B2"/>
    <w:rsid w:val="00FF53BE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81A7"/>
  <w15:chartTrackingRefBased/>
  <w15:docId w15:val="{3F40BAB7-69D0-9E44-95E9-73F4901A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23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93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44B4"/>
    <w:rPr>
      <w:b/>
      <w:bCs/>
    </w:rPr>
  </w:style>
  <w:style w:type="paragraph" w:styleId="NormalnyWeb">
    <w:name w:val="Normal (Web)"/>
    <w:basedOn w:val="Normalny"/>
    <w:uiPriority w:val="99"/>
    <w:unhideWhenUsed/>
    <w:rsid w:val="0000357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C93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93509"/>
  </w:style>
  <w:style w:type="character" w:styleId="Uwydatnienie">
    <w:name w:val="Emphasis"/>
    <w:basedOn w:val="Domylnaczcionkaakapitu"/>
    <w:uiPriority w:val="20"/>
    <w:qFormat/>
    <w:rsid w:val="00C9350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935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13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5FC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30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87"/>
  </w:style>
  <w:style w:type="paragraph" w:styleId="Stopka">
    <w:name w:val="footer"/>
    <w:basedOn w:val="Normalny"/>
    <w:link w:val="StopkaZnak"/>
    <w:uiPriority w:val="99"/>
    <w:unhideWhenUsed/>
    <w:rsid w:val="00E30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87"/>
  </w:style>
  <w:style w:type="character" w:styleId="Odwoaniedokomentarza">
    <w:name w:val="annotation reference"/>
    <w:basedOn w:val="Domylnaczcionkaakapitu"/>
    <w:uiPriority w:val="99"/>
    <w:semiHidden/>
    <w:unhideWhenUsed/>
    <w:rsid w:val="00EB3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6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6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630"/>
    <w:rPr>
      <w:b/>
      <w:bCs/>
      <w:sz w:val="20"/>
      <w:szCs w:val="20"/>
    </w:rPr>
  </w:style>
  <w:style w:type="paragraph" w:customStyle="1" w:styleId="default-style">
    <w:name w:val="default-style"/>
    <w:basedOn w:val="Normalny"/>
    <w:rsid w:val="00A117C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6156C"/>
    <w:pPr>
      <w:ind w:left="720"/>
      <w:contextualSpacing/>
    </w:pPr>
  </w:style>
  <w:style w:type="paragraph" w:styleId="Poprawka">
    <w:name w:val="Revision"/>
    <w:hidden/>
    <w:uiPriority w:val="99"/>
    <w:semiHidden/>
    <w:rsid w:val="00BB5135"/>
  </w:style>
  <w:style w:type="paragraph" w:customStyle="1" w:styleId="site-meta">
    <w:name w:val="site-meta"/>
    <w:basedOn w:val="Normalny"/>
    <w:rsid w:val="00020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1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438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vecar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grygielska@agencjafacei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C43E-AADD-403C-A56F-BE14D89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Grygielski</dc:creator>
  <cp:keywords/>
  <dc:description/>
  <cp:lastModifiedBy>Marcin Grygielski</cp:lastModifiedBy>
  <cp:revision>2</cp:revision>
  <cp:lastPrinted>2022-09-26T18:40:00Z</cp:lastPrinted>
  <dcterms:created xsi:type="dcterms:W3CDTF">2022-10-13T19:42:00Z</dcterms:created>
  <dcterms:modified xsi:type="dcterms:W3CDTF">2022-10-13T19:42:00Z</dcterms:modified>
</cp:coreProperties>
</file>